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81F27" w:rsidRDefault="00081F27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 xml:space="preserve">VI TIME OUT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081F27" w:rsidRDefault="00081F27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45. Hot spots 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3968BC" w:rsidRDefault="00924859" w:rsidP="003968BC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забаве. </w:t>
            </w:r>
          </w:p>
        </w:tc>
      </w:tr>
      <w:tr w:rsidR="005920C9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920C9" w:rsidRPr="004D45C3" w:rsidRDefault="005920C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20C9" w:rsidRPr="00081F27" w:rsidRDefault="00081F27" w:rsidP="005920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Обрада 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забаве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одслушаног дијалога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</w:rPr>
              <w:t>ике на основу контекста и претх</w:t>
            </w:r>
            <w:r w:rsidR="003968B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дно стечених знања</w:t>
            </w:r>
          </w:p>
          <w:p w:rsidR="00753DE8" w:rsidRPr="004D45C3" w:rsidRDefault="003968BC" w:rsidP="003968BC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своје омиљено место за забаву и провод у усменој и писаној комуникацији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920C9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  <w:r w:rsidR="005920C9">
              <w:rPr>
                <w:sz w:val="24"/>
                <w:szCs w:val="24"/>
              </w:rPr>
              <w:t xml:space="preserve">, аудитивна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4D45C3">
              <w:rPr>
                <w:b/>
                <w:bCs/>
                <w:sz w:val="24"/>
                <w:szCs w:val="24"/>
              </w:rPr>
              <w:t xml:space="preserve">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6830E3" w:rsidRDefault="003968BC" w:rsidP="003968B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  <w:r>
              <w:rPr>
                <w:sz w:val="24"/>
                <w:szCs w:val="24"/>
                <w:lang/>
              </w:rPr>
              <w:t>80</w:t>
            </w:r>
            <w:r>
              <w:rPr>
                <w:sz w:val="24"/>
                <w:szCs w:val="24"/>
              </w:rPr>
              <w:t xml:space="preserve">, ex 1 – Н </w:t>
            </w:r>
            <w:r>
              <w:rPr>
                <w:sz w:val="24"/>
                <w:szCs w:val="24"/>
                <w:lang/>
              </w:rPr>
              <w:t>иницира дискусију на тему забаве, посете позоришту, бископима и слично</w:t>
            </w:r>
            <w:r w:rsidR="005920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6830E3" w:rsidRDefault="003968BC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повезују понуђењне речи у табели са местика на које се односе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6830E3" w:rsidRPr="004D45C3" w:rsidRDefault="006830E3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3968BC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вежбу слушања претходно модерирарјући дискусију о </w:t>
            </w:r>
            <w:r w:rsidR="003968BC">
              <w:rPr>
                <w:sz w:val="24"/>
                <w:szCs w:val="24"/>
                <w:lang/>
              </w:rPr>
              <w:t>местима за забаву у нашем граду</w:t>
            </w:r>
          </w:p>
          <w:p w:rsidR="003968BC" w:rsidRPr="003968BC" w:rsidRDefault="003968BC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Пушта аудио запис и даје упутства</w:t>
            </w:r>
          </w:p>
          <w:p w:rsidR="003968BC" w:rsidRDefault="003968BC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ученика</w:t>
            </w:r>
          </w:p>
          <w:p w:rsidR="006830E3" w:rsidRPr="003968BC" w:rsidRDefault="003968BC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 w:rsidRPr="003968BC">
              <w:rPr>
                <w:b/>
                <w:sz w:val="24"/>
                <w:szCs w:val="24"/>
                <w:lang/>
              </w:rPr>
              <w:t xml:space="preserve">so/neither/either/too </w:t>
            </w:r>
            <w:r>
              <w:rPr>
                <w:sz w:val="24"/>
                <w:szCs w:val="24"/>
                <w:lang/>
              </w:rPr>
              <w:t xml:space="preserve">– наставник презентује, </w:t>
            </w:r>
            <w:r>
              <w:rPr>
                <w:sz w:val="24"/>
                <w:szCs w:val="24"/>
                <w:lang/>
              </w:rPr>
              <w:lastRenderedPageBreak/>
              <w:t>објашњава и пише примере на табли</w:t>
            </w:r>
          </w:p>
          <w:p w:rsidR="003968BC" w:rsidRPr="003968BC" w:rsidRDefault="003968BC" w:rsidP="003968BC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ученике на наредну говорну вежбу, шрати, коригује и помаже</w:t>
            </w:r>
          </w:p>
          <w:p w:rsidR="003968BC" w:rsidRPr="003968BC" w:rsidRDefault="003968BC" w:rsidP="003968BC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</w:rPr>
            </w:pPr>
          </w:p>
          <w:p w:rsidR="006830E3" w:rsidRPr="006830E3" w:rsidRDefault="006830E3" w:rsidP="003968BC">
            <w:pPr>
              <w:pStyle w:val="ListParagraph"/>
              <w:tabs>
                <w:tab w:val="left" w:pos="3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968BC" w:rsidRPr="003968BC" w:rsidRDefault="003968BC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3968BC">
              <w:rPr>
                <w:sz w:val="24"/>
                <w:szCs w:val="24"/>
              </w:rPr>
              <w:lastRenderedPageBreak/>
              <w:t>Слушају аудио з</w:t>
            </w:r>
            <w:r>
              <w:rPr>
                <w:sz w:val="24"/>
                <w:szCs w:val="24"/>
              </w:rPr>
              <w:t xml:space="preserve">апис на основу чега допуњава </w:t>
            </w:r>
            <w:r>
              <w:rPr>
                <w:sz w:val="24"/>
                <w:szCs w:val="24"/>
                <w:lang/>
              </w:rPr>
              <w:t>повезују имена са местима о којима они помињу</w:t>
            </w:r>
          </w:p>
          <w:p w:rsidR="003968BC" w:rsidRPr="003968BC" w:rsidRDefault="003968BC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Говоре да ли су реченице у вези са одлсушаним тачне или не дајући образложење за своје одговоре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Слушају објашњења наставника и записују кључне појмове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Читају примере дате у </w:t>
            </w:r>
            <w:r w:rsidR="003968BC">
              <w:rPr>
                <w:sz w:val="24"/>
                <w:szCs w:val="24"/>
              </w:rPr>
              <w:t>уџбенику и анализирају их у п</w:t>
            </w:r>
            <w:r w:rsidR="003968BC">
              <w:rPr>
                <w:sz w:val="24"/>
                <w:szCs w:val="24"/>
                <w:lang/>
              </w:rPr>
              <w:t>ару</w:t>
            </w:r>
          </w:p>
          <w:p w:rsidR="006830E3" w:rsidRPr="006830E3" w:rsidRDefault="006830E3" w:rsidP="003968BC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3968BC">
              <w:rPr>
                <w:sz w:val="24"/>
                <w:szCs w:val="24"/>
              </w:rPr>
              <w:t>Учествују у разговору о</w:t>
            </w:r>
            <w:r w:rsidR="003968BC">
              <w:rPr>
                <w:sz w:val="24"/>
                <w:szCs w:val="24"/>
              </w:rPr>
              <w:t xml:space="preserve"> </w:t>
            </w:r>
            <w:r w:rsidR="003968BC">
              <w:rPr>
                <w:sz w:val="24"/>
                <w:szCs w:val="24"/>
                <w:lang/>
              </w:rPr>
              <w:t xml:space="preserve">местима за забаву и слободно време користећи </w:t>
            </w:r>
            <w:r w:rsidR="003968BC" w:rsidRPr="003968BC">
              <w:rPr>
                <w:b/>
                <w:sz w:val="24"/>
                <w:szCs w:val="24"/>
                <w:lang/>
              </w:rPr>
              <w:t xml:space="preserve">so/neither/either/too </w:t>
            </w:r>
          </w:p>
        </w:tc>
      </w:tr>
      <w:tr w:rsidR="006830E3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4D45C3" w:rsidRDefault="006830E3" w:rsidP="005920C9">
            <w:pPr>
              <w:pStyle w:val="ListParagraph"/>
              <w:numPr>
                <w:ilvl w:val="0"/>
                <w:numId w:val="26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Даје упутства за вежбу писања. Прати ученике и по потреби помаже.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3968BC" w:rsidRDefault="005920C9" w:rsidP="003968BC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основу инструкција наставника </w:t>
            </w:r>
            <w:r w:rsidR="003968BC">
              <w:rPr>
                <w:sz w:val="24"/>
                <w:szCs w:val="24"/>
                <w:lang/>
              </w:rPr>
              <w:t>и упутства на 81. страни у уцбенику</w:t>
            </w:r>
            <w:r>
              <w:rPr>
                <w:sz w:val="24"/>
                <w:szCs w:val="24"/>
              </w:rPr>
              <w:t xml:space="preserve">пишу </w:t>
            </w:r>
            <w:r w:rsidR="003968BC">
              <w:rPr>
                <w:sz w:val="24"/>
                <w:szCs w:val="24"/>
                <w:lang/>
              </w:rPr>
              <w:t>параграф у којем треба да опишу своје омиљено место за забаву</w:t>
            </w:r>
          </w:p>
          <w:p w:rsidR="003968BC" w:rsidRPr="004D45C3" w:rsidRDefault="003968BC" w:rsidP="003968BC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E7E" w:rsidRDefault="00B32E7E" w:rsidP="00C47FBF">
      <w:pPr>
        <w:spacing w:after="0" w:line="240" w:lineRule="auto"/>
      </w:pPr>
      <w:r>
        <w:separator/>
      </w:r>
    </w:p>
  </w:endnote>
  <w:endnote w:type="continuationSeparator" w:id="1">
    <w:p w:rsidR="00B32E7E" w:rsidRDefault="00B32E7E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E7E" w:rsidRDefault="00B32E7E" w:rsidP="00C47FBF">
      <w:pPr>
        <w:spacing w:after="0" w:line="240" w:lineRule="auto"/>
      </w:pPr>
      <w:r>
        <w:separator/>
      </w:r>
    </w:p>
  </w:footnote>
  <w:footnote w:type="continuationSeparator" w:id="1">
    <w:p w:rsidR="00B32E7E" w:rsidRDefault="00B32E7E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81F27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5080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3968BC"/>
    <w:rsid w:val="004150E5"/>
    <w:rsid w:val="00421325"/>
    <w:rsid w:val="00422359"/>
    <w:rsid w:val="00431C5F"/>
    <w:rsid w:val="004448F2"/>
    <w:rsid w:val="00446D6B"/>
    <w:rsid w:val="00481013"/>
    <w:rsid w:val="004D45C3"/>
    <w:rsid w:val="004D6404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2E7E"/>
    <w:rsid w:val="00B36AD2"/>
    <w:rsid w:val="00B52809"/>
    <w:rsid w:val="00B65A5D"/>
    <w:rsid w:val="00B67EF4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4E7"/>
    <w:rsid w:val="00C616F9"/>
    <w:rsid w:val="00C73852"/>
    <w:rsid w:val="00C944C5"/>
    <w:rsid w:val="00CB4B88"/>
    <w:rsid w:val="00D303F0"/>
    <w:rsid w:val="00D44D96"/>
    <w:rsid w:val="00D5124E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72D71"/>
    <w:rsid w:val="00EC1DED"/>
    <w:rsid w:val="00ED6158"/>
    <w:rsid w:val="00ED7FE2"/>
    <w:rsid w:val="00F15894"/>
    <w:rsid w:val="00F33286"/>
    <w:rsid w:val="00F7179D"/>
    <w:rsid w:val="00FA343A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2022-11-09T17:53:00Z</dcterms:created>
  <dcterms:modified xsi:type="dcterms:W3CDTF">2022-12-05T20:32:00Z</dcterms:modified>
</cp:coreProperties>
</file>